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CC" w:rsidRPr="00391ED7" w:rsidRDefault="003641CC" w:rsidP="003641CC">
      <w:pPr>
        <w:rPr>
          <w:lang w:val="en-AU"/>
        </w:rPr>
      </w:pPr>
    </w:p>
    <w:p w:rsidR="003641CC" w:rsidRDefault="003641CC" w:rsidP="003641CC">
      <w:pPr>
        <w:pStyle w:val="Heading1"/>
        <w:ind w:firstLine="720"/>
        <w:rPr>
          <w:u w:val="none"/>
        </w:rPr>
      </w:pPr>
      <w:r>
        <w:rPr>
          <w:u w:val="none"/>
        </w:rPr>
        <w:t>COMP/BATT_AMC/ENQ/09</w:t>
      </w:r>
      <w:r>
        <w:rPr>
          <w:u w:val="none"/>
        </w:rPr>
        <w:tab/>
      </w:r>
      <w:r>
        <w:rPr>
          <w:u w:val="none"/>
        </w:rPr>
        <w:tab/>
      </w:r>
      <w:r>
        <w:rPr>
          <w:u w:val="none"/>
        </w:rPr>
        <w:tab/>
      </w:r>
      <w:r>
        <w:rPr>
          <w:u w:val="none"/>
        </w:rPr>
        <w:tab/>
      </w:r>
      <w:r>
        <w:rPr>
          <w:u w:val="none"/>
        </w:rPr>
        <w:tab/>
        <w:t>26</w:t>
      </w:r>
      <w:r w:rsidRPr="00DD3E25">
        <w:rPr>
          <w:u w:val="none"/>
          <w:vertAlign w:val="superscript"/>
        </w:rPr>
        <w:t>th</w:t>
      </w:r>
      <w:r>
        <w:rPr>
          <w:u w:val="none"/>
        </w:rPr>
        <w:t xml:space="preserve"> September 2019</w:t>
      </w:r>
    </w:p>
    <w:p w:rsidR="003641CC" w:rsidRDefault="003641CC" w:rsidP="003641CC"/>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3641CC" w:rsidTr="00611D64">
        <w:tc>
          <w:tcPr>
            <w:tcW w:w="4068" w:type="dxa"/>
          </w:tcPr>
          <w:p w:rsidR="003641CC" w:rsidRDefault="003641CC" w:rsidP="00611D64">
            <w:pPr>
              <w:jc w:val="both"/>
            </w:pPr>
          </w:p>
        </w:tc>
      </w:tr>
    </w:tbl>
    <w:p w:rsidR="003641CC" w:rsidRDefault="003641CC" w:rsidP="003641CC"/>
    <w:p w:rsidR="003641CC" w:rsidRDefault="003641CC" w:rsidP="003641CC">
      <w:pPr>
        <w:jc w:val="center"/>
        <w:rPr>
          <w:u w:val="single"/>
        </w:rPr>
      </w:pPr>
      <w:r>
        <w:rPr>
          <w:u w:val="single"/>
        </w:rPr>
        <w:t>Sub: Enquiry for Maintenance including Periodic checking of all UPS batteries</w:t>
      </w:r>
    </w:p>
    <w:p w:rsidR="003641CC" w:rsidRDefault="003641CC" w:rsidP="003641CC">
      <w:pPr>
        <w:jc w:val="center"/>
        <w:rPr>
          <w:u w:val="single"/>
        </w:rPr>
      </w:pPr>
      <w:proofErr w:type="gramStart"/>
      <w:r>
        <w:rPr>
          <w:u w:val="single"/>
        </w:rPr>
        <w:t>at</w:t>
      </w:r>
      <w:proofErr w:type="gramEnd"/>
      <w:r>
        <w:rPr>
          <w:u w:val="single"/>
        </w:rPr>
        <w:t xml:space="preserve"> our Head Office, </w:t>
      </w:r>
      <w:proofErr w:type="spellStart"/>
      <w:r>
        <w:rPr>
          <w:u w:val="single"/>
        </w:rPr>
        <w:t>Fairlee</w:t>
      </w:r>
      <w:proofErr w:type="spellEnd"/>
      <w:r>
        <w:rPr>
          <w:u w:val="single"/>
        </w:rPr>
        <w:t xml:space="preserve"> Place, Howrah &amp; </w:t>
      </w:r>
      <w:proofErr w:type="spellStart"/>
      <w:r>
        <w:rPr>
          <w:u w:val="single"/>
        </w:rPr>
        <w:t>Liluah</w:t>
      </w:r>
      <w:proofErr w:type="spellEnd"/>
      <w:r>
        <w:rPr>
          <w:u w:val="single"/>
        </w:rPr>
        <w:t xml:space="preserve"> branch</w:t>
      </w:r>
    </w:p>
    <w:p w:rsidR="003641CC" w:rsidRDefault="003641CC" w:rsidP="003641CC">
      <w:pPr>
        <w:jc w:val="both"/>
      </w:pPr>
      <w:r>
        <w:t>Dear Sir,</w:t>
      </w:r>
    </w:p>
    <w:p w:rsidR="003641CC" w:rsidRDefault="003641CC" w:rsidP="003641CC">
      <w:pPr>
        <w:jc w:val="both"/>
      </w:pPr>
      <w:r>
        <w:t xml:space="preserve">We would like to invite quotations in a sealed envelope for on-site AMC of </w:t>
      </w:r>
      <w:r w:rsidRPr="00CB1A75">
        <w:t xml:space="preserve">Maintenance including </w:t>
      </w:r>
      <w:r>
        <w:t>periodic on-load checking &amp; maintaining log of all UPS batteries</w:t>
      </w:r>
      <w:r w:rsidRPr="00C575C6">
        <w:t xml:space="preserve"> </w:t>
      </w:r>
      <w:r>
        <w:t>for the period 01/10/19 – 30/09/20 at our 4 branches as</w:t>
      </w:r>
      <w:r w:rsidRPr="00C575C6">
        <w:t xml:space="preserve"> </w:t>
      </w:r>
      <w:r>
        <w:t>mentioned above.</w:t>
      </w:r>
    </w:p>
    <w:p w:rsidR="003641CC" w:rsidRDefault="003641CC" w:rsidP="003641CC">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3244"/>
        <w:gridCol w:w="900"/>
        <w:gridCol w:w="1440"/>
        <w:gridCol w:w="1080"/>
        <w:gridCol w:w="1800"/>
      </w:tblGrid>
      <w:tr w:rsidR="003641CC" w:rsidTr="00611D64">
        <w:trPr>
          <w:cantSplit/>
        </w:trPr>
        <w:tc>
          <w:tcPr>
            <w:tcW w:w="644" w:type="dxa"/>
          </w:tcPr>
          <w:p w:rsidR="003641CC" w:rsidRDefault="003641CC" w:rsidP="00611D64">
            <w:pPr>
              <w:pStyle w:val="BodyText"/>
              <w:jc w:val="center"/>
              <w:rPr>
                <w:b w:val="0"/>
              </w:rPr>
            </w:pPr>
            <w:r>
              <w:rPr>
                <w:b w:val="0"/>
              </w:rPr>
              <w:t>Sl. No.</w:t>
            </w:r>
          </w:p>
        </w:tc>
        <w:tc>
          <w:tcPr>
            <w:tcW w:w="3244" w:type="dxa"/>
          </w:tcPr>
          <w:p w:rsidR="003641CC" w:rsidRDefault="003641CC" w:rsidP="00611D64">
            <w:pPr>
              <w:pStyle w:val="BodyText"/>
              <w:jc w:val="center"/>
              <w:rPr>
                <w:b w:val="0"/>
              </w:rPr>
            </w:pPr>
            <w:r>
              <w:rPr>
                <w:b w:val="0"/>
              </w:rPr>
              <w:t>Item</w:t>
            </w:r>
          </w:p>
        </w:tc>
        <w:tc>
          <w:tcPr>
            <w:tcW w:w="900" w:type="dxa"/>
          </w:tcPr>
          <w:p w:rsidR="003641CC" w:rsidRDefault="003641CC" w:rsidP="00611D64">
            <w:pPr>
              <w:pStyle w:val="BodyText"/>
              <w:jc w:val="center"/>
              <w:rPr>
                <w:b w:val="0"/>
              </w:rPr>
            </w:pPr>
            <w:r>
              <w:rPr>
                <w:b w:val="0"/>
              </w:rPr>
              <w:t>Qty.</w:t>
            </w:r>
          </w:p>
        </w:tc>
        <w:tc>
          <w:tcPr>
            <w:tcW w:w="1440" w:type="dxa"/>
          </w:tcPr>
          <w:p w:rsidR="003641CC" w:rsidRDefault="003641CC" w:rsidP="00611D64">
            <w:pPr>
              <w:pStyle w:val="BodyText"/>
              <w:jc w:val="center"/>
              <w:rPr>
                <w:b w:val="0"/>
              </w:rPr>
            </w:pPr>
            <w:r>
              <w:rPr>
                <w:b w:val="0"/>
              </w:rPr>
              <w:t>Total Amt. (Rs.)</w:t>
            </w:r>
          </w:p>
        </w:tc>
        <w:tc>
          <w:tcPr>
            <w:tcW w:w="1080" w:type="dxa"/>
          </w:tcPr>
          <w:p w:rsidR="003641CC" w:rsidRDefault="003641CC" w:rsidP="00611D64">
            <w:pPr>
              <w:pStyle w:val="BodyText"/>
              <w:jc w:val="center"/>
              <w:rPr>
                <w:b w:val="0"/>
              </w:rPr>
            </w:pPr>
            <w:r>
              <w:rPr>
                <w:b w:val="0"/>
              </w:rPr>
              <w:t xml:space="preserve">GST </w:t>
            </w:r>
          </w:p>
        </w:tc>
        <w:tc>
          <w:tcPr>
            <w:tcW w:w="1800" w:type="dxa"/>
          </w:tcPr>
          <w:p w:rsidR="003641CC" w:rsidRDefault="003641CC" w:rsidP="00611D64">
            <w:pPr>
              <w:pStyle w:val="BodyText"/>
              <w:jc w:val="center"/>
              <w:rPr>
                <w:b w:val="0"/>
              </w:rPr>
            </w:pPr>
            <w:r>
              <w:rPr>
                <w:b w:val="0"/>
              </w:rPr>
              <w:t>Price inclusive of Tax (Rs.)</w:t>
            </w:r>
          </w:p>
        </w:tc>
      </w:tr>
      <w:tr w:rsidR="003641CC" w:rsidTr="00611D64">
        <w:trPr>
          <w:cantSplit/>
        </w:trPr>
        <w:tc>
          <w:tcPr>
            <w:tcW w:w="644" w:type="dxa"/>
          </w:tcPr>
          <w:p w:rsidR="003641CC" w:rsidRDefault="003641CC" w:rsidP="00611D64">
            <w:pPr>
              <w:pStyle w:val="BodyText"/>
              <w:jc w:val="center"/>
              <w:rPr>
                <w:b w:val="0"/>
              </w:rPr>
            </w:pPr>
            <w:r>
              <w:rPr>
                <w:b w:val="0"/>
              </w:rPr>
              <w:t>1.</w:t>
            </w:r>
          </w:p>
        </w:tc>
        <w:tc>
          <w:tcPr>
            <w:tcW w:w="3244" w:type="dxa"/>
          </w:tcPr>
          <w:p w:rsidR="003641CC" w:rsidRPr="0008219B" w:rsidRDefault="003641CC" w:rsidP="00611D64">
            <w:pPr>
              <w:pStyle w:val="BodyText"/>
              <w:rPr>
                <w:b w:val="0"/>
              </w:rPr>
            </w:pPr>
            <w:r>
              <w:rPr>
                <w:b w:val="0"/>
              </w:rPr>
              <w:t xml:space="preserve">Maintenance &amp; </w:t>
            </w:r>
            <w:r w:rsidRPr="0008219B">
              <w:rPr>
                <w:b w:val="0"/>
              </w:rPr>
              <w:t>Periodic Checking of UPS batteries at Bank Head Office</w:t>
            </w:r>
          </w:p>
        </w:tc>
        <w:tc>
          <w:tcPr>
            <w:tcW w:w="900" w:type="dxa"/>
          </w:tcPr>
          <w:p w:rsidR="003641CC" w:rsidRDefault="003641CC" w:rsidP="00611D64">
            <w:pPr>
              <w:pStyle w:val="BodyText"/>
              <w:jc w:val="center"/>
              <w:rPr>
                <w:b w:val="0"/>
              </w:rPr>
            </w:pPr>
            <w:r>
              <w:rPr>
                <w:b w:val="0"/>
              </w:rPr>
              <w:t>L. S.</w:t>
            </w:r>
          </w:p>
        </w:tc>
        <w:tc>
          <w:tcPr>
            <w:tcW w:w="1440" w:type="dxa"/>
          </w:tcPr>
          <w:p w:rsidR="003641CC" w:rsidRDefault="003641CC" w:rsidP="00611D64">
            <w:pPr>
              <w:pStyle w:val="BodyText"/>
              <w:jc w:val="center"/>
              <w:rPr>
                <w:b w:val="0"/>
              </w:rPr>
            </w:pPr>
          </w:p>
        </w:tc>
        <w:tc>
          <w:tcPr>
            <w:tcW w:w="1080" w:type="dxa"/>
          </w:tcPr>
          <w:p w:rsidR="003641CC" w:rsidRDefault="003641CC" w:rsidP="00611D64">
            <w:pPr>
              <w:pStyle w:val="BodyText"/>
              <w:jc w:val="center"/>
              <w:rPr>
                <w:b w:val="0"/>
              </w:rPr>
            </w:pPr>
          </w:p>
        </w:tc>
        <w:tc>
          <w:tcPr>
            <w:tcW w:w="1800" w:type="dxa"/>
          </w:tcPr>
          <w:p w:rsidR="003641CC" w:rsidRDefault="003641CC" w:rsidP="00611D64">
            <w:pPr>
              <w:pStyle w:val="BodyText"/>
              <w:jc w:val="center"/>
              <w:rPr>
                <w:b w:val="0"/>
              </w:rPr>
            </w:pPr>
          </w:p>
        </w:tc>
      </w:tr>
      <w:tr w:rsidR="003641CC" w:rsidTr="00611D64">
        <w:trPr>
          <w:cantSplit/>
        </w:trPr>
        <w:tc>
          <w:tcPr>
            <w:tcW w:w="644" w:type="dxa"/>
          </w:tcPr>
          <w:p w:rsidR="003641CC" w:rsidRDefault="003641CC" w:rsidP="00611D64">
            <w:pPr>
              <w:pStyle w:val="BodyText"/>
              <w:jc w:val="center"/>
              <w:rPr>
                <w:b w:val="0"/>
              </w:rPr>
            </w:pPr>
            <w:r>
              <w:rPr>
                <w:b w:val="0"/>
              </w:rPr>
              <w:t>2.</w:t>
            </w:r>
          </w:p>
        </w:tc>
        <w:tc>
          <w:tcPr>
            <w:tcW w:w="3244" w:type="dxa"/>
          </w:tcPr>
          <w:p w:rsidR="003641CC" w:rsidRPr="0008219B" w:rsidRDefault="003641CC" w:rsidP="00611D64">
            <w:pPr>
              <w:pStyle w:val="BodyText"/>
              <w:rPr>
                <w:b w:val="0"/>
              </w:rPr>
            </w:pPr>
            <w:r w:rsidRPr="0008219B">
              <w:rPr>
                <w:b w:val="0"/>
              </w:rPr>
              <w:t xml:space="preserve">Same for </w:t>
            </w:r>
            <w:proofErr w:type="spellStart"/>
            <w:smartTag w:uri="urn:schemas-microsoft-com:office:smarttags" w:element="Street">
              <w:smartTag w:uri="urn:schemas-microsoft-com:office:smarttags" w:element="address">
                <w:r w:rsidRPr="0008219B">
                  <w:rPr>
                    <w:b w:val="0"/>
                  </w:rPr>
                  <w:t>Fairlee</w:t>
                </w:r>
                <w:proofErr w:type="spellEnd"/>
                <w:r w:rsidRPr="0008219B">
                  <w:rPr>
                    <w:b w:val="0"/>
                  </w:rPr>
                  <w:t xml:space="preserve"> Place</w:t>
                </w:r>
              </w:smartTag>
            </w:smartTag>
          </w:p>
        </w:tc>
        <w:tc>
          <w:tcPr>
            <w:tcW w:w="900" w:type="dxa"/>
          </w:tcPr>
          <w:p w:rsidR="003641CC" w:rsidRDefault="003641CC" w:rsidP="00611D64">
            <w:pPr>
              <w:pStyle w:val="BodyText"/>
              <w:jc w:val="center"/>
              <w:rPr>
                <w:b w:val="0"/>
              </w:rPr>
            </w:pPr>
            <w:r>
              <w:rPr>
                <w:b w:val="0"/>
              </w:rPr>
              <w:t>L. S.</w:t>
            </w:r>
          </w:p>
        </w:tc>
        <w:tc>
          <w:tcPr>
            <w:tcW w:w="1440" w:type="dxa"/>
          </w:tcPr>
          <w:p w:rsidR="003641CC" w:rsidRDefault="003641CC" w:rsidP="00611D64">
            <w:pPr>
              <w:pStyle w:val="BodyText"/>
              <w:jc w:val="center"/>
              <w:rPr>
                <w:b w:val="0"/>
              </w:rPr>
            </w:pPr>
          </w:p>
        </w:tc>
        <w:tc>
          <w:tcPr>
            <w:tcW w:w="1080" w:type="dxa"/>
          </w:tcPr>
          <w:p w:rsidR="003641CC" w:rsidRDefault="003641CC" w:rsidP="00611D64">
            <w:pPr>
              <w:pStyle w:val="BodyText"/>
              <w:jc w:val="center"/>
              <w:rPr>
                <w:b w:val="0"/>
              </w:rPr>
            </w:pPr>
          </w:p>
        </w:tc>
        <w:tc>
          <w:tcPr>
            <w:tcW w:w="1800" w:type="dxa"/>
          </w:tcPr>
          <w:p w:rsidR="003641CC" w:rsidRDefault="003641CC" w:rsidP="00611D64">
            <w:pPr>
              <w:pStyle w:val="BodyText"/>
              <w:jc w:val="center"/>
              <w:rPr>
                <w:b w:val="0"/>
              </w:rPr>
            </w:pPr>
          </w:p>
        </w:tc>
      </w:tr>
      <w:tr w:rsidR="003641CC" w:rsidTr="00611D64">
        <w:trPr>
          <w:cantSplit/>
        </w:trPr>
        <w:tc>
          <w:tcPr>
            <w:tcW w:w="644" w:type="dxa"/>
          </w:tcPr>
          <w:p w:rsidR="003641CC" w:rsidRDefault="003641CC" w:rsidP="00611D64">
            <w:pPr>
              <w:pStyle w:val="BodyText"/>
              <w:jc w:val="center"/>
              <w:rPr>
                <w:b w:val="0"/>
              </w:rPr>
            </w:pPr>
            <w:r>
              <w:rPr>
                <w:b w:val="0"/>
              </w:rPr>
              <w:t>3.</w:t>
            </w:r>
          </w:p>
        </w:tc>
        <w:tc>
          <w:tcPr>
            <w:tcW w:w="3244" w:type="dxa"/>
          </w:tcPr>
          <w:p w:rsidR="003641CC" w:rsidRPr="0008219B" w:rsidRDefault="003641CC" w:rsidP="00611D64">
            <w:pPr>
              <w:pStyle w:val="BodyText"/>
              <w:rPr>
                <w:b w:val="0"/>
              </w:rPr>
            </w:pPr>
            <w:r w:rsidRPr="0008219B">
              <w:rPr>
                <w:b w:val="0"/>
              </w:rPr>
              <w:t xml:space="preserve">Same for </w:t>
            </w:r>
            <w:smartTag w:uri="urn:schemas-microsoft-com:office:smarttags" w:element="place">
              <w:smartTag w:uri="urn:schemas-microsoft-com:office:smarttags" w:element="City">
                <w:r>
                  <w:rPr>
                    <w:b w:val="0"/>
                  </w:rPr>
                  <w:t>Howrah</w:t>
                </w:r>
              </w:smartTag>
            </w:smartTag>
          </w:p>
        </w:tc>
        <w:tc>
          <w:tcPr>
            <w:tcW w:w="900" w:type="dxa"/>
          </w:tcPr>
          <w:p w:rsidR="003641CC" w:rsidRDefault="003641CC" w:rsidP="00611D64">
            <w:pPr>
              <w:pStyle w:val="BodyText"/>
              <w:jc w:val="center"/>
              <w:rPr>
                <w:b w:val="0"/>
              </w:rPr>
            </w:pPr>
            <w:r>
              <w:rPr>
                <w:b w:val="0"/>
              </w:rPr>
              <w:t>L. S.</w:t>
            </w:r>
          </w:p>
        </w:tc>
        <w:tc>
          <w:tcPr>
            <w:tcW w:w="1440" w:type="dxa"/>
          </w:tcPr>
          <w:p w:rsidR="003641CC" w:rsidRDefault="003641CC" w:rsidP="00611D64">
            <w:pPr>
              <w:pStyle w:val="BodyText"/>
              <w:jc w:val="center"/>
              <w:rPr>
                <w:b w:val="0"/>
              </w:rPr>
            </w:pPr>
          </w:p>
        </w:tc>
        <w:tc>
          <w:tcPr>
            <w:tcW w:w="1080" w:type="dxa"/>
          </w:tcPr>
          <w:p w:rsidR="003641CC" w:rsidRDefault="003641CC" w:rsidP="00611D64">
            <w:pPr>
              <w:pStyle w:val="BodyText"/>
              <w:jc w:val="center"/>
              <w:rPr>
                <w:b w:val="0"/>
              </w:rPr>
            </w:pPr>
          </w:p>
        </w:tc>
        <w:tc>
          <w:tcPr>
            <w:tcW w:w="1800" w:type="dxa"/>
          </w:tcPr>
          <w:p w:rsidR="003641CC" w:rsidRDefault="003641CC" w:rsidP="00611D64">
            <w:pPr>
              <w:pStyle w:val="BodyText"/>
              <w:jc w:val="center"/>
              <w:rPr>
                <w:b w:val="0"/>
              </w:rPr>
            </w:pPr>
          </w:p>
        </w:tc>
      </w:tr>
      <w:tr w:rsidR="003641CC" w:rsidTr="00611D64">
        <w:trPr>
          <w:cantSplit/>
        </w:trPr>
        <w:tc>
          <w:tcPr>
            <w:tcW w:w="644" w:type="dxa"/>
          </w:tcPr>
          <w:p w:rsidR="003641CC" w:rsidRDefault="003641CC" w:rsidP="00611D64">
            <w:pPr>
              <w:pStyle w:val="BodyText"/>
              <w:jc w:val="center"/>
              <w:rPr>
                <w:b w:val="0"/>
              </w:rPr>
            </w:pPr>
            <w:r>
              <w:rPr>
                <w:b w:val="0"/>
              </w:rPr>
              <w:t>4.</w:t>
            </w:r>
          </w:p>
        </w:tc>
        <w:tc>
          <w:tcPr>
            <w:tcW w:w="3244" w:type="dxa"/>
          </w:tcPr>
          <w:p w:rsidR="003641CC" w:rsidRPr="0008219B" w:rsidRDefault="003641CC" w:rsidP="00611D64">
            <w:pPr>
              <w:pStyle w:val="BodyText"/>
              <w:rPr>
                <w:b w:val="0"/>
              </w:rPr>
            </w:pPr>
            <w:r w:rsidRPr="0008219B">
              <w:rPr>
                <w:b w:val="0"/>
              </w:rPr>
              <w:t xml:space="preserve">Same for </w:t>
            </w:r>
            <w:proofErr w:type="spellStart"/>
            <w:r>
              <w:rPr>
                <w:b w:val="0"/>
              </w:rPr>
              <w:t>Liluah</w:t>
            </w:r>
            <w:proofErr w:type="spellEnd"/>
          </w:p>
        </w:tc>
        <w:tc>
          <w:tcPr>
            <w:tcW w:w="900" w:type="dxa"/>
          </w:tcPr>
          <w:p w:rsidR="003641CC" w:rsidRDefault="003641CC" w:rsidP="00611D64">
            <w:pPr>
              <w:pStyle w:val="BodyText"/>
              <w:jc w:val="center"/>
              <w:rPr>
                <w:b w:val="0"/>
              </w:rPr>
            </w:pPr>
            <w:r>
              <w:rPr>
                <w:b w:val="0"/>
              </w:rPr>
              <w:t>L. S.</w:t>
            </w:r>
          </w:p>
        </w:tc>
        <w:tc>
          <w:tcPr>
            <w:tcW w:w="1440" w:type="dxa"/>
          </w:tcPr>
          <w:p w:rsidR="003641CC" w:rsidRDefault="003641CC" w:rsidP="00611D64">
            <w:pPr>
              <w:pStyle w:val="BodyText"/>
              <w:jc w:val="center"/>
              <w:rPr>
                <w:b w:val="0"/>
              </w:rPr>
            </w:pPr>
          </w:p>
        </w:tc>
        <w:tc>
          <w:tcPr>
            <w:tcW w:w="1080" w:type="dxa"/>
          </w:tcPr>
          <w:p w:rsidR="003641CC" w:rsidRDefault="003641CC" w:rsidP="00611D64">
            <w:pPr>
              <w:pStyle w:val="BodyText"/>
              <w:jc w:val="center"/>
              <w:rPr>
                <w:b w:val="0"/>
              </w:rPr>
            </w:pPr>
          </w:p>
        </w:tc>
        <w:tc>
          <w:tcPr>
            <w:tcW w:w="1800" w:type="dxa"/>
          </w:tcPr>
          <w:p w:rsidR="003641CC" w:rsidRDefault="003641CC" w:rsidP="00611D64">
            <w:pPr>
              <w:pStyle w:val="BodyText"/>
              <w:jc w:val="center"/>
              <w:rPr>
                <w:b w:val="0"/>
              </w:rPr>
            </w:pPr>
          </w:p>
        </w:tc>
      </w:tr>
    </w:tbl>
    <w:p w:rsidR="003641CC" w:rsidRDefault="003641CC" w:rsidP="003641CC">
      <w:pPr>
        <w:jc w:val="both"/>
      </w:pPr>
    </w:p>
    <w:p w:rsidR="003641CC" w:rsidRDefault="003641CC" w:rsidP="003641CC">
      <w:pPr>
        <w:jc w:val="both"/>
      </w:pPr>
      <w:r>
        <w:t>The Scope of job &amp; terms and conditions of AMC for Battery maintenance is enclosed as Annexure – I.</w:t>
      </w:r>
    </w:p>
    <w:p w:rsidR="003641CC" w:rsidRDefault="003641CC" w:rsidP="003641CC">
      <w:pPr>
        <w:jc w:val="both"/>
        <w:rPr>
          <w:b/>
          <w:bCs/>
        </w:rPr>
      </w:pPr>
    </w:p>
    <w:p w:rsidR="003641CC" w:rsidRDefault="003641CC" w:rsidP="003641CC">
      <w:pPr>
        <w:jc w:val="both"/>
      </w:pPr>
      <w:r>
        <w:rPr>
          <w:b/>
          <w:bCs/>
        </w:rPr>
        <w:t>You are requested to submit your quotation for 4 branches within 11</w:t>
      </w:r>
      <w:r w:rsidRPr="00D25931">
        <w:rPr>
          <w:b/>
          <w:bCs/>
          <w:vertAlign w:val="superscript"/>
        </w:rPr>
        <w:t>th</w:t>
      </w:r>
      <w:r>
        <w:rPr>
          <w:b/>
          <w:bCs/>
        </w:rPr>
        <w:t xml:space="preserve"> October by 16-00 hrs. </w:t>
      </w:r>
      <w:proofErr w:type="gramStart"/>
      <w:r>
        <w:rPr>
          <w:b/>
          <w:bCs/>
        </w:rPr>
        <w:t>at</w:t>
      </w:r>
      <w:proofErr w:type="gramEnd"/>
      <w:r>
        <w:rPr>
          <w:b/>
          <w:bCs/>
        </w:rPr>
        <w:t xml:space="preserve"> our above mentioned Head office address (10, </w:t>
      </w:r>
      <w:smartTag w:uri="urn:schemas-microsoft-com:office:smarttags" w:element="Street">
        <w:smartTag w:uri="urn:schemas-microsoft-com:office:smarttags" w:element="address">
          <w:r>
            <w:rPr>
              <w:b/>
              <w:bCs/>
            </w:rPr>
            <w:t>Strand Road</w:t>
          </w:r>
        </w:smartTag>
      </w:smartTag>
      <w:r>
        <w:rPr>
          <w:b/>
          <w:bCs/>
        </w:rPr>
        <w:t>, Kolkata – 700 001).</w:t>
      </w:r>
      <w:r>
        <w:t xml:space="preserve"> Our </w:t>
      </w:r>
      <w:proofErr w:type="spellStart"/>
      <w:r>
        <w:t>Fairlee</w:t>
      </w:r>
      <w:proofErr w:type="spellEnd"/>
      <w:r>
        <w:t xml:space="preserve"> Place Branch address is: 17, </w:t>
      </w:r>
      <w:smartTag w:uri="urn:schemas-microsoft-com:office:smarttags" w:element="Street">
        <w:smartTag w:uri="urn:schemas-microsoft-com:office:smarttags" w:element="address">
          <w:r>
            <w:t>N. S. Road</w:t>
          </w:r>
        </w:smartTag>
      </w:smartTag>
      <w:r>
        <w:t xml:space="preserve">, Kolkata – 700001. Our </w:t>
      </w:r>
      <w:smartTag w:uri="urn:schemas-microsoft-com:office:smarttags" w:element="City">
        <w:r>
          <w:t>Howrah</w:t>
        </w:r>
      </w:smartTag>
      <w:r>
        <w:t xml:space="preserve"> branch address is: </w:t>
      </w:r>
      <w:smartTag w:uri="urn:schemas-microsoft-com:office:smarttags" w:element="PlaceName">
        <w:r>
          <w:t>DRM</w:t>
        </w:r>
      </w:smartTag>
      <w:r>
        <w:t xml:space="preserve"> </w:t>
      </w:r>
      <w:smartTag w:uri="urn:schemas-microsoft-com:office:smarttags" w:element="PlaceType">
        <w:r>
          <w:t>Building</w:t>
        </w:r>
      </w:smartTag>
      <w:r>
        <w:t xml:space="preserve">, E. </w:t>
      </w:r>
      <w:proofErr w:type="spellStart"/>
      <w:r>
        <w:t>Rly</w:t>
      </w:r>
      <w:proofErr w:type="spellEnd"/>
      <w:r>
        <w:t xml:space="preserve">., beside </w:t>
      </w:r>
      <w:smartTag w:uri="urn:schemas-microsoft-com:office:smarttags" w:element="City">
        <w:r>
          <w:t>Howrah</w:t>
        </w:r>
      </w:smartTag>
      <w:r>
        <w:t xml:space="preserve"> </w:t>
      </w:r>
      <w:proofErr w:type="gramStart"/>
      <w:r>
        <w:t>station.,</w:t>
      </w:r>
      <w:proofErr w:type="gramEnd"/>
      <w:r>
        <w:t xml:space="preserve"> </w:t>
      </w:r>
      <w:smartTag w:uri="urn:schemas-microsoft-com:office:smarttags" w:element="place">
        <w:smartTag w:uri="urn:schemas-microsoft-com:office:smarttags" w:element="City">
          <w:r>
            <w:t>Howrah</w:t>
          </w:r>
        </w:smartTag>
      </w:smartTag>
      <w:r>
        <w:t xml:space="preserve"> – 711101.</w:t>
      </w:r>
      <w:r w:rsidRPr="00022C76">
        <w:t xml:space="preserve"> </w:t>
      </w:r>
      <w:r>
        <w:t xml:space="preserve">Our </w:t>
      </w:r>
      <w:proofErr w:type="spellStart"/>
      <w:r>
        <w:t>Liluah</w:t>
      </w:r>
      <w:proofErr w:type="spellEnd"/>
      <w:r>
        <w:t xml:space="preserve"> branch address is: C &amp; W Workshop, E. </w:t>
      </w:r>
      <w:proofErr w:type="spellStart"/>
      <w:r>
        <w:t>Rly</w:t>
      </w:r>
      <w:proofErr w:type="spellEnd"/>
      <w:r>
        <w:t xml:space="preserve">, </w:t>
      </w:r>
      <w:proofErr w:type="spellStart"/>
      <w:r>
        <w:t>Liluah</w:t>
      </w:r>
      <w:proofErr w:type="spellEnd"/>
      <w:r>
        <w:t xml:space="preserve">, </w:t>
      </w:r>
      <w:proofErr w:type="gramStart"/>
      <w:smartTag w:uri="urn:schemas-microsoft-com:office:smarttags" w:element="place">
        <w:smartTag w:uri="urn:schemas-microsoft-com:office:smarttags" w:element="City">
          <w:r>
            <w:t>Howrah</w:t>
          </w:r>
        </w:smartTag>
      </w:smartTag>
      <w:proofErr w:type="gramEnd"/>
      <w:r>
        <w:t>.</w:t>
      </w:r>
    </w:p>
    <w:p w:rsidR="003641CC" w:rsidRDefault="003641CC" w:rsidP="003641CC">
      <w:pPr>
        <w:jc w:val="both"/>
      </w:pPr>
    </w:p>
    <w:p w:rsidR="003641CC" w:rsidRDefault="003641CC" w:rsidP="003641CC">
      <w:pPr>
        <w:jc w:val="both"/>
      </w:pPr>
      <w:r>
        <w:t xml:space="preserve">The qualified bidder will be judged depending on technical &amp; commercial evaluation and the qualified bidder may be awarded contract for AMC. The bank in its own discretion can distribute items for AMC (Both </w:t>
      </w:r>
      <w:proofErr w:type="spellStart"/>
      <w:r>
        <w:t>Branchwise</w:t>
      </w:r>
      <w:proofErr w:type="spellEnd"/>
      <w:r>
        <w:t xml:space="preserve"> &amp; </w:t>
      </w:r>
      <w:proofErr w:type="spellStart"/>
      <w:r>
        <w:t>Itemwise</w:t>
      </w:r>
      <w:proofErr w:type="spellEnd"/>
      <w:r>
        <w:t>) among more than one qualified bidders.</w:t>
      </w:r>
    </w:p>
    <w:p w:rsidR="003641CC" w:rsidRDefault="003641CC" w:rsidP="003641CC">
      <w:pPr>
        <w:jc w:val="both"/>
      </w:pPr>
    </w:p>
    <w:p w:rsidR="003641CC" w:rsidRDefault="003641CC" w:rsidP="003641CC">
      <w:pPr>
        <w:jc w:val="both"/>
      </w:pPr>
      <w:r>
        <w:t>Thanking you</w:t>
      </w:r>
    </w:p>
    <w:p w:rsidR="003641CC" w:rsidRDefault="003641CC" w:rsidP="003641CC">
      <w:pPr>
        <w:jc w:val="both"/>
      </w:pPr>
      <w:r>
        <w:t>Yours faithfully</w:t>
      </w:r>
    </w:p>
    <w:p w:rsidR="003641CC" w:rsidRDefault="003641CC" w:rsidP="003641CC">
      <w:pPr>
        <w:jc w:val="both"/>
      </w:pPr>
    </w:p>
    <w:p w:rsidR="003641CC" w:rsidRDefault="003641CC" w:rsidP="003641CC">
      <w:pPr>
        <w:jc w:val="both"/>
      </w:pPr>
      <w:proofErr w:type="spellStart"/>
      <w:r>
        <w:t>Authorised</w:t>
      </w:r>
      <w:proofErr w:type="spellEnd"/>
      <w:r>
        <w:t xml:space="preserve"> signatory</w:t>
      </w:r>
    </w:p>
    <w:p w:rsidR="003641CC" w:rsidRDefault="003641CC" w:rsidP="003641CC">
      <w:pPr>
        <w:jc w:val="both"/>
      </w:pPr>
      <w:r>
        <w:t xml:space="preserve">D/A: As Above </w:t>
      </w:r>
    </w:p>
    <w:p w:rsidR="003641CC" w:rsidRDefault="003641CC" w:rsidP="003641CC">
      <w:pPr>
        <w:spacing w:after="200" w:line="276" w:lineRule="auto"/>
        <w:jc w:val="center"/>
        <w:rPr>
          <w:b/>
        </w:rPr>
      </w:pPr>
    </w:p>
    <w:p w:rsidR="003641CC" w:rsidRDefault="003641CC" w:rsidP="003641CC">
      <w:pPr>
        <w:spacing w:after="200" w:line="276" w:lineRule="auto"/>
        <w:jc w:val="center"/>
        <w:rPr>
          <w:b/>
        </w:rPr>
      </w:pPr>
    </w:p>
    <w:p w:rsidR="003641CC" w:rsidRPr="00D25931" w:rsidRDefault="003641CC" w:rsidP="003641CC">
      <w:pPr>
        <w:spacing w:after="200" w:line="276" w:lineRule="auto"/>
        <w:jc w:val="center"/>
        <w:rPr>
          <w:sz w:val="20"/>
          <w:szCs w:val="20"/>
        </w:rPr>
      </w:pPr>
      <w:r w:rsidRPr="00D25931">
        <w:rPr>
          <w:sz w:val="20"/>
          <w:szCs w:val="20"/>
        </w:rPr>
        <w:t xml:space="preserve">(Authority: CEO’s approval </w:t>
      </w:r>
      <w:proofErr w:type="spellStart"/>
      <w:proofErr w:type="gramStart"/>
      <w:r w:rsidRPr="00D25931">
        <w:rPr>
          <w:sz w:val="20"/>
          <w:szCs w:val="20"/>
        </w:rPr>
        <w:t>dt</w:t>
      </w:r>
      <w:proofErr w:type="spellEnd"/>
      <w:proofErr w:type="gramEnd"/>
      <w:r w:rsidRPr="00D25931">
        <w:rPr>
          <w:sz w:val="20"/>
          <w:szCs w:val="20"/>
        </w:rPr>
        <w:t>. 26/09/19)</w:t>
      </w:r>
      <w:r w:rsidRPr="00D25931">
        <w:rPr>
          <w:sz w:val="20"/>
          <w:szCs w:val="20"/>
        </w:rPr>
        <w:br w:type="page"/>
      </w:r>
    </w:p>
    <w:p w:rsidR="003641CC" w:rsidRDefault="003641CC" w:rsidP="003641CC">
      <w:pPr>
        <w:spacing w:after="200" w:line="276" w:lineRule="auto"/>
        <w:jc w:val="center"/>
        <w:rPr>
          <w:b/>
          <w:sz w:val="28"/>
          <w:szCs w:val="28"/>
          <w:u w:val="single"/>
        </w:rPr>
      </w:pPr>
    </w:p>
    <w:p w:rsidR="003641CC" w:rsidRPr="00675BCB" w:rsidRDefault="003641CC" w:rsidP="003641CC">
      <w:pPr>
        <w:spacing w:after="200" w:line="276" w:lineRule="auto"/>
        <w:jc w:val="center"/>
        <w:rPr>
          <w:b/>
          <w:sz w:val="28"/>
          <w:szCs w:val="28"/>
          <w:u w:val="single"/>
        </w:rPr>
      </w:pPr>
      <w:r w:rsidRPr="00675BCB">
        <w:rPr>
          <w:b/>
          <w:sz w:val="28"/>
          <w:szCs w:val="28"/>
          <w:u w:val="single"/>
        </w:rPr>
        <w:t>ANNEXURE - I</w:t>
      </w:r>
    </w:p>
    <w:p w:rsidR="003641CC" w:rsidRDefault="003641CC" w:rsidP="003641CC">
      <w:pPr>
        <w:pStyle w:val="Title"/>
        <w:jc w:val="both"/>
        <w:rPr>
          <w:u w:val="none"/>
        </w:rPr>
      </w:pPr>
      <w:r>
        <w:rPr>
          <w:u w:val="none"/>
        </w:rPr>
        <w:t>Scope of job for Battery Maintenance:</w:t>
      </w:r>
    </w:p>
    <w:p w:rsidR="003641CC" w:rsidRDefault="003641CC" w:rsidP="003641CC">
      <w:pPr>
        <w:pStyle w:val="Title"/>
        <w:numPr>
          <w:ilvl w:val="0"/>
          <w:numId w:val="1"/>
        </w:numPr>
        <w:jc w:val="both"/>
        <w:rPr>
          <w:b w:val="0"/>
          <w:u w:val="none"/>
        </w:rPr>
      </w:pPr>
      <w:r>
        <w:rPr>
          <w:b w:val="0"/>
          <w:u w:val="none"/>
        </w:rPr>
        <w:t>There are 6 UPSs at our Head Office, viz. 1 no. 5 KVA UPS running on 48 V system with 4 nos. 12V / 65 Ah Exide Make SMF batteries (outside UPS cabinet); rest 5 nos. 3 KVA UPS each running on 48 V system with 4 Nos. 12 V / 18 Ah Exide Make SMF batteries (inside UPS cabinet). Total 12 V/ 18 Ah – 20 Nos &amp; 12V / 65 Ah – 4 Nos.</w:t>
      </w:r>
    </w:p>
    <w:p w:rsidR="003641CC" w:rsidRDefault="003641CC" w:rsidP="003641CC">
      <w:pPr>
        <w:pStyle w:val="Title"/>
        <w:numPr>
          <w:ilvl w:val="0"/>
          <w:numId w:val="1"/>
        </w:numPr>
        <w:jc w:val="both"/>
        <w:rPr>
          <w:b w:val="0"/>
          <w:u w:val="none"/>
        </w:rPr>
      </w:pPr>
      <w:r>
        <w:rPr>
          <w:b w:val="0"/>
          <w:u w:val="none"/>
        </w:rPr>
        <w:t>There are 1 UPS each at our rest 3 branches (</w:t>
      </w:r>
      <w:proofErr w:type="spellStart"/>
      <w:smartTag w:uri="urn:schemas-microsoft-com:office:smarttags" w:element="address">
        <w:smartTag w:uri="urn:schemas-microsoft-com:office:smarttags" w:element="Street">
          <w:r>
            <w:rPr>
              <w:b w:val="0"/>
              <w:u w:val="none"/>
            </w:rPr>
            <w:t>Fairlee</w:t>
          </w:r>
          <w:proofErr w:type="spellEnd"/>
          <w:r>
            <w:rPr>
              <w:b w:val="0"/>
              <w:u w:val="none"/>
            </w:rPr>
            <w:t xml:space="preserve"> Place</w:t>
          </w:r>
        </w:smartTag>
        <w:r>
          <w:rPr>
            <w:b w:val="0"/>
            <w:u w:val="none"/>
          </w:rPr>
          <w:t xml:space="preserve">, </w:t>
        </w:r>
        <w:smartTag w:uri="urn:schemas-microsoft-com:office:smarttags" w:element="City">
          <w:r>
            <w:rPr>
              <w:b w:val="0"/>
              <w:u w:val="none"/>
            </w:rPr>
            <w:t>Howrah</w:t>
          </w:r>
        </w:smartTag>
      </w:smartTag>
      <w:r>
        <w:rPr>
          <w:b w:val="0"/>
          <w:u w:val="none"/>
        </w:rPr>
        <w:t xml:space="preserve">, </w:t>
      </w:r>
      <w:proofErr w:type="spellStart"/>
      <w:r>
        <w:rPr>
          <w:b w:val="0"/>
          <w:u w:val="none"/>
        </w:rPr>
        <w:t>Liluah</w:t>
      </w:r>
      <w:proofErr w:type="spellEnd"/>
      <w:r>
        <w:rPr>
          <w:b w:val="0"/>
          <w:u w:val="none"/>
        </w:rPr>
        <w:t xml:space="preserve">) all of which are running on 192 V </w:t>
      </w:r>
      <w:proofErr w:type="gramStart"/>
      <w:r>
        <w:rPr>
          <w:b w:val="0"/>
          <w:u w:val="none"/>
        </w:rPr>
        <w:t>system</w:t>
      </w:r>
      <w:proofErr w:type="gramEnd"/>
      <w:r>
        <w:rPr>
          <w:b w:val="0"/>
          <w:u w:val="none"/>
        </w:rPr>
        <w:t xml:space="preserve"> with 16 nos. 12V / 65 Ah Exide Make SMF batteries (outside UPS cabinet).</w:t>
      </w:r>
    </w:p>
    <w:p w:rsidR="003641CC" w:rsidRDefault="003641CC" w:rsidP="003641CC">
      <w:pPr>
        <w:pStyle w:val="BodyText"/>
        <w:numPr>
          <w:ilvl w:val="0"/>
          <w:numId w:val="1"/>
        </w:numPr>
        <w:rPr>
          <w:b w:val="0"/>
        </w:rPr>
      </w:pPr>
      <w:r w:rsidRPr="007B405D">
        <w:rPr>
          <w:b w:val="0"/>
        </w:rPr>
        <w:t>Preventive maintenance</w:t>
      </w:r>
      <w:r w:rsidRPr="00CA795D">
        <w:t xml:space="preserve"> </w:t>
      </w:r>
      <w:r w:rsidRPr="00CA795D">
        <w:rPr>
          <w:b w:val="0"/>
        </w:rPr>
        <w:t xml:space="preserve">including </w:t>
      </w:r>
      <w:r w:rsidRPr="0064647E">
        <w:rPr>
          <w:u w:val="single"/>
        </w:rPr>
        <w:t>periodic on-load checking &amp; maintaining log</w:t>
      </w:r>
      <w:r w:rsidRPr="007B405D">
        <w:rPr>
          <w:b w:val="0"/>
        </w:rPr>
        <w:t xml:space="preserve"> </w:t>
      </w:r>
      <w:r>
        <w:rPr>
          <w:b w:val="0"/>
        </w:rPr>
        <w:t xml:space="preserve">in a proper register (to be counter signed by Branch-in-charge) </w:t>
      </w:r>
      <w:r w:rsidRPr="007B405D">
        <w:rPr>
          <w:b w:val="0"/>
        </w:rPr>
        <w:t>must be made once in every month on a mutually agreed date</w:t>
      </w:r>
      <w:r>
        <w:rPr>
          <w:b w:val="0"/>
        </w:rPr>
        <w:t xml:space="preserve"> in consultation with Branch-in-charge</w:t>
      </w:r>
    </w:p>
    <w:p w:rsidR="003641CC" w:rsidRPr="007B405D" w:rsidRDefault="003641CC" w:rsidP="003641CC">
      <w:pPr>
        <w:pStyle w:val="BodyText"/>
        <w:numPr>
          <w:ilvl w:val="0"/>
          <w:numId w:val="1"/>
        </w:numPr>
        <w:rPr>
          <w:b w:val="0"/>
        </w:rPr>
      </w:pPr>
      <w:r>
        <w:rPr>
          <w:b w:val="0"/>
        </w:rPr>
        <w:t>In addition to that the branch should be attended on SOS basis on receipt of call.</w:t>
      </w:r>
    </w:p>
    <w:p w:rsidR="003641CC" w:rsidRPr="00CB1A75" w:rsidRDefault="003641CC" w:rsidP="003641CC">
      <w:pPr>
        <w:pStyle w:val="Title"/>
        <w:numPr>
          <w:ilvl w:val="0"/>
          <w:numId w:val="1"/>
        </w:numPr>
        <w:jc w:val="both"/>
        <w:rPr>
          <w:b w:val="0"/>
          <w:u w:val="none"/>
        </w:rPr>
      </w:pPr>
      <w:r>
        <w:rPr>
          <w:b w:val="0"/>
          <w:u w:val="none"/>
        </w:rPr>
        <w:t>Report should be notified as soon as some batteries become weak / faulty with recommendation of rectification (either single battery or full set replacement).</w:t>
      </w:r>
    </w:p>
    <w:p w:rsidR="003641CC" w:rsidRDefault="003641CC" w:rsidP="003641CC">
      <w:pPr>
        <w:pStyle w:val="Title"/>
        <w:jc w:val="both"/>
        <w:rPr>
          <w:u w:val="none"/>
        </w:rPr>
      </w:pPr>
    </w:p>
    <w:p w:rsidR="003641CC" w:rsidRDefault="003641CC" w:rsidP="003641CC">
      <w:pPr>
        <w:pStyle w:val="Title"/>
        <w:jc w:val="both"/>
        <w:rPr>
          <w:u w:val="none"/>
        </w:rPr>
      </w:pPr>
      <w:smartTag w:uri="urn:schemas-microsoft-com:office:smarttags" w:element="place">
        <w:r>
          <w:rPr>
            <w:u w:val="none"/>
          </w:rPr>
          <w:t>Battery</w:t>
        </w:r>
      </w:smartTag>
      <w:r>
        <w:rPr>
          <w:u w:val="none"/>
        </w:rPr>
        <w:t xml:space="preserve"> Maintenance terms and conditions:</w:t>
      </w:r>
    </w:p>
    <w:p w:rsidR="003641CC" w:rsidRDefault="003641CC" w:rsidP="003641CC">
      <w:pPr>
        <w:pStyle w:val="BodyText"/>
        <w:numPr>
          <w:ilvl w:val="0"/>
          <w:numId w:val="2"/>
        </w:numPr>
        <w:rPr>
          <w:b w:val="0"/>
        </w:rPr>
      </w:pPr>
      <w:r>
        <w:rPr>
          <w:b w:val="0"/>
        </w:rPr>
        <w:t xml:space="preserve">In this case all service calls are very critical. Hence, all </w:t>
      </w:r>
      <w:r w:rsidRPr="00CA795D">
        <w:rPr>
          <w:b w:val="0"/>
        </w:rPr>
        <w:t>service calls are to be attended within 2 to 3 working hours from the time of receipt of the call. In case a service call is registered within 2 PM, it must be attended within the same day. For a service call after 2 PM, attempt should be made to attend the call on the same day but it must be attended within forenoon of the next working day.</w:t>
      </w:r>
    </w:p>
    <w:p w:rsidR="003641CC" w:rsidRDefault="003641CC" w:rsidP="003641CC">
      <w:pPr>
        <w:pStyle w:val="BodyText"/>
        <w:numPr>
          <w:ilvl w:val="0"/>
          <w:numId w:val="2"/>
        </w:numPr>
        <w:rPr>
          <w:b w:val="0"/>
        </w:rPr>
      </w:pPr>
      <w:r>
        <w:rPr>
          <w:b w:val="0"/>
        </w:rPr>
        <w:t>The Battery should be made functional within 4 – 8 working hours with suitable by-pass / replacement / rectification.</w:t>
      </w:r>
    </w:p>
    <w:p w:rsidR="003641CC" w:rsidRDefault="003641CC" w:rsidP="003641CC">
      <w:pPr>
        <w:pStyle w:val="BodyText"/>
        <w:numPr>
          <w:ilvl w:val="0"/>
          <w:numId w:val="2"/>
        </w:numPr>
        <w:rPr>
          <w:b w:val="0"/>
        </w:rPr>
      </w:pPr>
      <w:r>
        <w:rPr>
          <w:b w:val="0"/>
        </w:rPr>
        <w:t xml:space="preserve">Any low value items like screw / nut / battery connectors, etc. should be provided free of cost. However, </w:t>
      </w:r>
      <w:smartTag w:uri="urn:schemas-microsoft-com:office:smarttags" w:element="place">
        <w:r>
          <w:rPr>
            <w:b w:val="0"/>
          </w:rPr>
          <w:t>Battery</w:t>
        </w:r>
      </w:smartTag>
      <w:r>
        <w:rPr>
          <w:b w:val="0"/>
        </w:rPr>
        <w:t xml:space="preserve"> &amp; other high value items should be procured by bank.</w:t>
      </w:r>
    </w:p>
    <w:p w:rsidR="003641CC" w:rsidRDefault="003641CC" w:rsidP="003641CC">
      <w:pPr>
        <w:pStyle w:val="BodyText"/>
        <w:numPr>
          <w:ilvl w:val="0"/>
          <w:numId w:val="2"/>
        </w:numPr>
        <w:rPr>
          <w:b w:val="0"/>
        </w:rPr>
      </w:pPr>
      <w:r w:rsidRPr="005D5C7A">
        <w:rPr>
          <w:b w:val="0"/>
        </w:rPr>
        <w:t xml:space="preserve">The bank will provide your </w:t>
      </w:r>
      <w:proofErr w:type="spellStart"/>
      <w:r w:rsidRPr="005D5C7A">
        <w:rPr>
          <w:b w:val="0"/>
        </w:rPr>
        <w:t>authorised</w:t>
      </w:r>
      <w:proofErr w:type="spellEnd"/>
      <w:r w:rsidRPr="005D5C7A">
        <w:rPr>
          <w:b w:val="0"/>
        </w:rPr>
        <w:t xml:space="preserve"> service persons full and free access to the </w:t>
      </w:r>
      <w:smartTag w:uri="urn:schemas-microsoft-com:office:smarttags" w:element="place">
        <w:r>
          <w:rPr>
            <w:b w:val="0"/>
          </w:rPr>
          <w:t>Battery</w:t>
        </w:r>
      </w:smartTag>
      <w:r>
        <w:rPr>
          <w:b w:val="0"/>
        </w:rPr>
        <w:t xml:space="preserve"> &amp; related</w:t>
      </w:r>
      <w:r w:rsidRPr="005D5C7A">
        <w:rPr>
          <w:b w:val="0"/>
        </w:rPr>
        <w:t xml:space="preserve"> item on call and will also provide necessary infrastructure like Electrical Power, Table, etc. All the tools &amp; tackles </w:t>
      </w:r>
      <w:r>
        <w:rPr>
          <w:b w:val="0"/>
        </w:rPr>
        <w:t>are</w:t>
      </w:r>
      <w:r w:rsidRPr="005D5C7A">
        <w:rPr>
          <w:b w:val="0"/>
        </w:rPr>
        <w:t xml:space="preserve"> to be brought by your service person.</w:t>
      </w:r>
    </w:p>
    <w:p w:rsidR="003641CC" w:rsidRDefault="003641CC" w:rsidP="003641CC">
      <w:pPr>
        <w:pStyle w:val="BodyText"/>
        <w:numPr>
          <w:ilvl w:val="0"/>
          <w:numId w:val="2"/>
        </w:numPr>
        <w:rPr>
          <w:b w:val="0"/>
        </w:rPr>
      </w:pPr>
      <w:r w:rsidRPr="005D5C7A">
        <w:rPr>
          <w:b w:val="0"/>
        </w:rPr>
        <w:t xml:space="preserve">In case </w:t>
      </w:r>
      <w:r>
        <w:rPr>
          <w:b w:val="0"/>
        </w:rPr>
        <w:t xml:space="preserve">By-pass system </w:t>
      </w:r>
      <w:r w:rsidRPr="005D5C7A">
        <w:rPr>
          <w:b w:val="0"/>
        </w:rPr>
        <w:t xml:space="preserve">is not made functional within </w:t>
      </w:r>
      <w:r>
        <w:rPr>
          <w:b w:val="0"/>
        </w:rPr>
        <w:t>2</w:t>
      </w:r>
      <w:r w:rsidRPr="005D5C7A">
        <w:rPr>
          <w:b w:val="0"/>
        </w:rPr>
        <w:t xml:space="preserve"> working days from the date of service call, the bank will reserve the right to get them rectified from other source and the necessary expenses will be charged on you for payment, failing which the contract will be</w:t>
      </w:r>
      <w:r>
        <w:rPr>
          <w:b w:val="0"/>
        </w:rPr>
        <w:t xml:space="preserve"> terminated.</w:t>
      </w:r>
    </w:p>
    <w:p w:rsidR="003641CC" w:rsidRDefault="003641CC" w:rsidP="003641CC">
      <w:pPr>
        <w:pStyle w:val="BodyText"/>
        <w:numPr>
          <w:ilvl w:val="0"/>
          <w:numId w:val="2"/>
        </w:numPr>
        <w:rPr>
          <w:b w:val="0"/>
        </w:rPr>
      </w:pPr>
      <w:r w:rsidRPr="005D5C7A">
        <w:rPr>
          <w:b w:val="0"/>
        </w:rPr>
        <w:t>Half-yearly advance payment (50% each) will be made within 30 days on submission of proper bill. Rest 50% payment will be done after successful completion of AMC for first 6 months (within 30 days on submission of proper bill after 6 months).</w:t>
      </w:r>
    </w:p>
    <w:p w:rsidR="003641CC" w:rsidRPr="005D5C7A" w:rsidRDefault="003641CC" w:rsidP="003641CC">
      <w:pPr>
        <w:pStyle w:val="BodyText"/>
        <w:numPr>
          <w:ilvl w:val="0"/>
          <w:numId w:val="2"/>
        </w:numPr>
        <w:rPr>
          <w:b w:val="0"/>
        </w:rPr>
      </w:pPr>
      <w:r w:rsidRPr="005D5C7A">
        <w:rPr>
          <w:b w:val="0"/>
        </w:rPr>
        <w:t>Non-</w:t>
      </w:r>
      <w:proofErr w:type="spellStart"/>
      <w:r w:rsidRPr="005D5C7A">
        <w:rPr>
          <w:b w:val="0"/>
        </w:rPr>
        <w:t>fulfilment</w:t>
      </w:r>
      <w:proofErr w:type="spellEnd"/>
      <w:r w:rsidRPr="005D5C7A">
        <w:rPr>
          <w:b w:val="0"/>
        </w:rPr>
        <w:t xml:space="preserve"> of contract will attract imposition of interest @ 18% on the whole advanced amount and the advanced amount plus the interest will have to be paid by THE VENDOR to the bank.</w:t>
      </w:r>
    </w:p>
    <w:p w:rsidR="008F069A" w:rsidRDefault="008F069A"/>
    <w:sectPr w:rsidR="008F069A" w:rsidSect="008F06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5ABB"/>
    <w:multiLevelType w:val="hybridMultilevel"/>
    <w:tmpl w:val="EA648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0B43A7"/>
    <w:multiLevelType w:val="hybridMultilevel"/>
    <w:tmpl w:val="A302F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3641CC"/>
    <w:rsid w:val="003641CC"/>
    <w:rsid w:val="008F0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41CC"/>
    <w:pPr>
      <w:keepNext/>
      <w:outlineLvl w:val="0"/>
    </w:pPr>
    <w:rPr>
      <w:rFonts w:eastAsia="Arial Unicode MS"/>
      <w:b/>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41CC"/>
    <w:rPr>
      <w:rFonts w:ascii="Times New Roman" w:eastAsia="Arial Unicode MS" w:hAnsi="Times New Roman" w:cs="Times New Roman"/>
      <w:b/>
      <w:sz w:val="24"/>
      <w:szCs w:val="20"/>
      <w:u w:val="single"/>
      <w:lang w:val="en-AU"/>
    </w:rPr>
  </w:style>
  <w:style w:type="paragraph" w:styleId="Title">
    <w:name w:val="Title"/>
    <w:basedOn w:val="Normal"/>
    <w:link w:val="TitleChar"/>
    <w:qFormat/>
    <w:rsid w:val="003641CC"/>
    <w:pPr>
      <w:jc w:val="center"/>
    </w:pPr>
    <w:rPr>
      <w:b/>
      <w:szCs w:val="20"/>
      <w:u w:val="single"/>
      <w:lang w:val="en-AU"/>
    </w:rPr>
  </w:style>
  <w:style w:type="character" w:customStyle="1" w:styleId="TitleChar">
    <w:name w:val="Title Char"/>
    <w:basedOn w:val="DefaultParagraphFont"/>
    <w:link w:val="Title"/>
    <w:rsid w:val="003641CC"/>
    <w:rPr>
      <w:rFonts w:ascii="Times New Roman" w:eastAsia="Times New Roman" w:hAnsi="Times New Roman" w:cs="Times New Roman"/>
      <w:b/>
      <w:sz w:val="24"/>
      <w:szCs w:val="20"/>
      <w:u w:val="single"/>
      <w:lang w:val="en-AU"/>
    </w:rPr>
  </w:style>
  <w:style w:type="paragraph" w:styleId="BodyText">
    <w:name w:val="Body Text"/>
    <w:basedOn w:val="Normal"/>
    <w:link w:val="BodyTextChar"/>
    <w:rsid w:val="003641CC"/>
    <w:pPr>
      <w:jc w:val="both"/>
    </w:pPr>
    <w:rPr>
      <w:b/>
      <w:bCs/>
    </w:rPr>
  </w:style>
  <w:style w:type="character" w:customStyle="1" w:styleId="BodyTextChar">
    <w:name w:val="Body Text Char"/>
    <w:basedOn w:val="DefaultParagraphFont"/>
    <w:link w:val="BodyText"/>
    <w:rsid w:val="003641CC"/>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dc:creator>
  <cp:keywords/>
  <dc:description/>
  <cp:lastModifiedBy>GORA</cp:lastModifiedBy>
  <cp:revision>2</cp:revision>
  <dcterms:created xsi:type="dcterms:W3CDTF">2019-10-04T06:43:00Z</dcterms:created>
  <dcterms:modified xsi:type="dcterms:W3CDTF">2019-10-04T06:43:00Z</dcterms:modified>
</cp:coreProperties>
</file>